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9A79D" w14:textId="266DFA04" w:rsidR="00BC2643" w:rsidRDefault="00BC2643" w:rsidP="00425099">
      <w:pPr>
        <w:rPr>
          <w:b/>
        </w:rPr>
      </w:pPr>
      <w:r>
        <w:rPr>
          <w:noProof/>
        </w:rPr>
        <w:drawing>
          <wp:inline distT="0" distB="0" distL="0" distR="0" wp14:anchorId="67B8D8D2" wp14:editId="59344A8E">
            <wp:extent cx="5731510" cy="15989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F1574D" w14:textId="6760A292" w:rsidR="00425099" w:rsidRDefault="00425099" w:rsidP="00425099">
      <w:pPr>
        <w:rPr>
          <w:b/>
        </w:rPr>
      </w:pPr>
      <w:r>
        <w:rPr>
          <w:b/>
        </w:rPr>
        <w:t xml:space="preserve">APPEA Safety Company Excellence Awards </w:t>
      </w:r>
      <w:r w:rsidR="00C61C0D">
        <w:rPr>
          <w:b/>
        </w:rPr>
        <w:t>S</w:t>
      </w:r>
      <w:r>
        <w:rPr>
          <w:b/>
        </w:rPr>
        <w:t xml:space="preserve">ubmission </w:t>
      </w:r>
      <w:r w:rsidR="00C61C0D">
        <w:rPr>
          <w:b/>
        </w:rPr>
        <w:t>T</w:t>
      </w:r>
      <w:r>
        <w:rPr>
          <w:b/>
        </w:rPr>
        <w:t>emplate</w:t>
      </w:r>
    </w:p>
    <w:p w14:paraId="15AEDEAC" w14:textId="77777777" w:rsidR="00425099" w:rsidRDefault="00425099" w:rsidP="00425099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6F8ABB17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70A11AB6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21835C94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4EAD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1D49" w14:textId="77777777" w:rsidR="00425099" w:rsidRDefault="00425099">
            <w:pPr>
              <w:spacing w:line="240" w:lineRule="auto"/>
            </w:pPr>
          </w:p>
        </w:tc>
      </w:tr>
      <w:tr w:rsidR="00425099" w14:paraId="315C4557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35230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CCAA" w14:textId="77777777" w:rsidR="00425099" w:rsidRDefault="00425099">
            <w:pPr>
              <w:spacing w:line="240" w:lineRule="auto"/>
            </w:pPr>
          </w:p>
        </w:tc>
      </w:tr>
    </w:tbl>
    <w:p w14:paraId="3BDCDB32" w14:textId="77777777" w:rsidR="00425099" w:rsidRDefault="00425099" w:rsidP="00425099"/>
    <w:p w14:paraId="22D1D6AC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1AF77D7F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67253F3A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5BEC9353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3A6B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712" w14:textId="77777777" w:rsidR="00425099" w:rsidRDefault="00425099">
            <w:pPr>
              <w:spacing w:line="240" w:lineRule="auto"/>
            </w:pPr>
          </w:p>
        </w:tc>
      </w:tr>
      <w:tr w:rsidR="00425099" w14:paraId="1E333421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C5AD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2E41" w14:textId="77777777" w:rsidR="00425099" w:rsidRDefault="00425099">
            <w:pPr>
              <w:spacing w:line="240" w:lineRule="auto"/>
            </w:pPr>
          </w:p>
        </w:tc>
      </w:tr>
      <w:tr w:rsidR="00425099" w14:paraId="6D8A7A54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9887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1E8" w14:textId="77777777" w:rsidR="00425099" w:rsidRDefault="00425099">
            <w:pPr>
              <w:spacing w:line="240" w:lineRule="auto"/>
            </w:pPr>
          </w:p>
        </w:tc>
      </w:tr>
      <w:tr w:rsidR="00425099" w14:paraId="79A5044F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DBAD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319" w14:textId="77777777" w:rsidR="00425099" w:rsidRDefault="00425099">
            <w:pPr>
              <w:spacing w:line="240" w:lineRule="auto"/>
            </w:pPr>
          </w:p>
        </w:tc>
      </w:tr>
    </w:tbl>
    <w:p w14:paraId="4AA34DAD" w14:textId="77777777" w:rsidR="00425099" w:rsidRDefault="00425099" w:rsidP="00425099"/>
    <w:p w14:paraId="75E7B857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3EAA74C7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597E148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3EC990EA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62B" w14:textId="77777777" w:rsidR="00425099" w:rsidRDefault="00425099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65152B39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78280E1C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33B2314C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561A0474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3F29B9CC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2367CE11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7A0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581E711E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CF4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7F2F8EEB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7BFE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5E8AD0CB" w14:textId="77777777" w:rsidR="00425099" w:rsidRDefault="00425099" w:rsidP="00425099"/>
    <w:p w14:paraId="0E78ECAB" w14:textId="77777777" w:rsidR="00425099" w:rsidRDefault="00425099" w:rsidP="00425099"/>
    <w:p w14:paraId="501C0555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5E0563F8" w14:textId="77777777" w:rsidR="00821954" w:rsidRDefault="00821954" w:rsidP="00425099">
      <w:pPr>
        <w:rPr>
          <w:b/>
          <w:u w:val="single"/>
        </w:rPr>
      </w:pPr>
    </w:p>
    <w:p w14:paraId="0FD915FC" w14:textId="77777777" w:rsidR="00821954" w:rsidRDefault="00821954">
      <w:pPr>
        <w:spacing w:line="259" w:lineRule="auto"/>
      </w:pPr>
      <w:r>
        <w:lastRenderedPageBreak/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097B3A3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2D25D0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 SAFETY CULTURE AND LEADERSHIP</w:t>
            </w:r>
          </w:p>
          <w:p w14:paraId="5D10580E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 xml:space="preserve">Demonstrated company-wide focus on safety performance </w:t>
            </w:r>
          </w:p>
          <w:p w14:paraId="570EF377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Support to staff (e.g. training, induction and development)</w:t>
            </w:r>
          </w:p>
          <w:p w14:paraId="739F0906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bookmarkStart w:id="1" w:name="_Hlk526243270"/>
            <w:r w:rsidRPr="00821954">
              <w:rPr>
                <w:rFonts w:eastAsia="Times New Roman"/>
                <w:sz w:val="20"/>
                <w:szCs w:val="20"/>
              </w:rPr>
              <w:t>Positive safety culture, including demonstrated engagement of senior leaders.</w:t>
            </w:r>
            <w:bookmarkEnd w:id="1"/>
          </w:p>
          <w:p w14:paraId="372A217E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Demonstrated consultation and engagement with contractors and workforce</w:t>
            </w:r>
          </w:p>
          <w:p w14:paraId="6653B16B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Sharing learnings across relevant stakeholders and industry</w:t>
            </w:r>
          </w:p>
          <w:p w14:paraId="33CA3D20" w14:textId="77777777" w:rsid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How the company contributes to APPEA or otherwise provides industry leadership (provide examples).</w:t>
            </w:r>
          </w:p>
        </w:tc>
      </w:tr>
      <w:tr w:rsidR="00821954" w:rsidRPr="00821954" w14:paraId="77C46E72" w14:textId="77777777" w:rsidTr="00821954">
        <w:tc>
          <w:tcPr>
            <w:tcW w:w="9016" w:type="dxa"/>
          </w:tcPr>
          <w:p w14:paraId="06D36B34" w14:textId="77777777"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0DC890E7" w14:textId="77777777" w:rsidTr="00D01BB2">
        <w:trPr>
          <w:trHeight w:val="3961"/>
        </w:trPr>
        <w:tc>
          <w:tcPr>
            <w:tcW w:w="9016" w:type="dxa"/>
          </w:tcPr>
          <w:p w14:paraId="45CE1355" w14:textId="77777777" w:rsidR="00821954" w:rsidRPr="00821954" w:rsidRDefault="00821954" w:rsidP="00F32233">
            <w:pPr>
              <w:rPr>
                <w:b/>
              </w:rPr>
            </w:pPr>
          </w:p>
        </w:tc>
      </w:tr>
    </w:tbl>
    <w:p w14:paraId="626BAC68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6D3F5B64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7C1FE5A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2 SAFETY PERFORMANCE</w:t>
            </w:r>
          </w:p>
          <w:p w14:paraId="4847A41A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Summary of number and nature of reportable incidents over the award period</w:t>
            </w:r>
          </w:p>
          <w:p w14:paraId="7F6F5860" w14:textId="77777777" w:rsidR="00821954" w:rsidRPr="00821954" w:rsidRDefault="00821954" w:rsidP="00A62039">
            <w:pPr>
              <w:numPr>
                <w:ilvl w:val="1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Process safety (provide details on Tier1/2/3 events)</w:t>
            </w:r>
          </w:p>
          <w:p w14:paraId="6D9E6065" w14:textId="77777777" w:rsidR="00821954" w:rsidRPr="00821954" w:rsidRDefault="00821954" w:rsidP="00A62039">
            <w:pPr>
              <w:numPr>
                <w:ilvl w:val="1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Personal safety (provide details on incidents/injuries)</w:t>
            </w:r>
          </w:p>
          <w:p w14:paraId="6FE4F6E7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bookmarkStart w:id="2" w:name="_Hlk526243345"/>
            <w:r w:rsidRPr="00821954">
              <w:rPr>
                <w:rFonts w:eastAsia="Times New Roman"/>
                <w:sz w:val="20"/>
                <w:szCs w:val="20"/>
              </w:rPr>
              <w:t>Performance review, assessment, evaluation and continuous improvement (including efforts to understand trends)</w:t>
            </w:r>
            <w:bookmarkEnd w:id="2"/>
          </w:p>
          <w:p w14:paraId="3DE0F1A1" w14:textId="77777777" w:rsidR="00821954" w:rsidRP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bookmarkStart w:id="3" w:name="_Hlk526243323"/>
            <w:r w:rsidRPr="00821954">
              <w:rPr>
                <w:rFonts w:eastAsia="Times New Roman"/>
                <w:sz w:val="20"/>
                <w:szCs w:val="20"/>
              </w:rPr>
              <w:t xml:space="preserve">Demonstrated prioritisation of safety outcomes. </w:t>
            </w:r>
          </w:p>
          <w:p w14:paraId="79A2951C" w14:textId="77777777" w:rsid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821954">
              <w:rPr>
                <w:rFonts w:eastAsia="Times New Roman"/>
                <w:sz w:val="20"/>
                <w:szCs w:val="20"/>
              </w:rPr>
              <w:t>Commitment to supporting industry-wide performance improvement.</w:t>
            </w:r>
            <w:bookmarkEnd w:id="3"/>
          </w:p>
        </w:tc>
      </w:tr>
      <w:tr w:rsidR="00821954" w:rsidRPr="00821954" w14:paraId="092EE55F" w14:textId="77777777" w:rsidTr="00821954">
        <w:tc>
          <w:tcPr>
            <w:tcW w:w="9016" w:type="dxa"/>
          </w:tcPr>
          <w:p w14:paraId="32A1EDDC" w14:textId="77777777"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21AC0EDB" w14:textId="77777777" w:rsidTr="00304FB5">
        <w:trPr>
          <w:trHeight w:val="4699"/>
        </w:trPr>
        <w:tc>
          <w:tcPr>
            <w:tcW w:w="9016" w:type="dxa"/>
          </w:tcPr>
          <w:p w14:paraId="672215D2" w14:textId="77777777" w:rsidR="00821954" w:rsidRPr="00821954" w:rsidRDefault="00821954" w:rsidP="000D4604">
            <w:pPr>
              <w:rPr>
                <w:b/>
              </w:rPr>
            </w:pPr>
          </w:p>
        </w:tc>
      </w:tr>
    </w:tbl>
    <w:p w14:paraId="60C29ACF" w14:textId="77777777" w:rsidR="00821954" w:rsidRDefault="00821954" w:rsidP="00821954">
      <w:pPr>
        <w:rPr>
          <w:b/>
        </w:rPr>
      </w:pPr>
    </w:p>
    <w:p w14:paraId="24B9DA55" w14:textId="77777777" w:rsidR="00821954" w:rsidRDefault="00821954" w:rsidP="00821954">
      <w:pPr>
        <w:rPr>
          <w:b/>
        </w:rPr>
      </w:pPr>
    </w:p>
    <w:p w14:paraId="08F9AE46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B4B4F9E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D9F5A2A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3 RISK IDENTIFICATION, MONITORING, EVALUATION AND MANAGEMENT</w:t>
            </w:r>
          </w:p>
          <w:p w14:paraId="1552F9F1" w14:textId="77777777" w:rsidR="00821954" w:rsidRPr="00304FB5" w:rsidRDefault="00821954" w:rsidP="00A620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How existing and emerging risks are monitored, assessed and managed.</w:t>
            </w:r>
          </w:p>
        </w:tc>
      </w:tr>
      <w:tr w:rsidR="00821954" w:rsidRPr="00821954" w14:paraId="6C0FA55F" w14:textId="77777777" w:rsidTr="00821954">
        <w:tc>
          <w:tcPr>
            <w:tcW w:w="9016" w:type="dxa"/>
          </w:tcPr>
          <w:p w14:paraId="033A3BAA" w14:textId="77777777"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7EC111B8" w14:textId="77777777" w:rsidTr="00304FB5">
        <w:trPr>
          <w:trHeight w:val="4769"/>
        </w:trPr>
        <w:tc>
          <w:tcPr>
            <w:tcW w:w="9016" w:type="dxa"/>
          </w:tcPr>
          <w:p w14:paraId="2F482BB2" w14:textId="77777777" w:rsidR="00821954" w:rsidRPr="00821954" w:rsidRDefault="00821954" w:rsidP="006461C4">
            <w:pPr>
              <w:rPr>
                <w:b/>
              </w:rPr>
            </w:pPr>
          </w:p>
        </w:tc>
      </w:tr>
    </w:tbl>
    <w:p w14:paraId="4FD1B9AD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9880A8A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CD092D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4 COLLABORATION AND ENGAGEMENT</w:t>
            </w:r>
          </w:p>
          <w:p w14:paraId="43E5C955" w14:textId="77777777" w:rsidR="00821954" w:rsidRPr="00304FB5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Describe collaborative (e.g. community/stakeholder) arrangements which support delivery of outcomes.</w:t>
            </w:r>
          </w:p>
          <w:p w14:paraId="61698E61" w14:textId="77777777" w:rsidR="00821954" w:rsidRDefault="00821954" w:rsidP="00A62039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Demonstration of superior stakeholder engagement</w:t>
            </w:r>
            <w:r>
              <w:rPr>
                <w:rFonts w:eastAsia="Times New Roman"/>
              </w:rPr>
              <w:t>.</w:t>
            </w:r>
          </w:p>
        </w:tc>
      </w:tr>
      <w:tr w:rsidR="00304FB5" w:rsidRPr="00304FB5" w14:paraId="6C7D4219" w14:textId="77777777" w:rsidTr="00304FB5">
        <w:tc>
          <w:tcPr>
            <w:tcW w:w="9016" w:type="dxa"/>
          </w:tcPr>
          <w:p w14:paraId="630907CD" w14:textId="77777777"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5271B913" w14:textId="77777777" w:rsidTr="00D01BB2">
        <w:trPr>
          <w:trHeight w:val="4999"/>
        </w:trPr>
        <w:tc>
          <w:tcPr>
            <w:tcW w:w="9016" w:type="dxa"/>
          </w:tcPr>
          <w:p w14:paraId="1C5DB83D" w14:textId="77777777" w:rsidR="00304FB5" w:rsidRPr="00304FB5" w:rsidRDefault="00304FB5" w:rsidP="004259E3">
            <w:pPr>
              <w:rPr>
                <w:b/>
              </w:rPr>
            </w:pPr>
          </w:p>
        </w:tc>
      </w:tr>
    </w:tbl>
    <w:p w14:paraId="6FD60197" w14:textId="77777777"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DDC2822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007E915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5 OTHER USEFUL SUPPORTING INFORMATION</w:t>
            </w:r>
          </w:p>
          <w:p w14:paraId="4A857B68" w14:textId="77777777" w:rsidR="00821954" w:rsidRPr="00304FB5" w:rsidRDefault="00821954" w:rsidP="00A62039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above.</w:t>
            </w:r>
          </w:p>
        </w:tc>
      </w:tr>
      <w:tr w:rsidR="00304FB5" w:rsidRPr="00304FB5" w14:paraId="54DEAB5D" w14:textId="77777777" w:rsidTr="00304FB5">
        <w:tc>
          <w:tcPr>
            <w:tcW w:w="9016" w:type="dxa"/>
          </w:tcPr>
          <w:p w14:paraId="01FCA8A6" w14:textId="77777777" w:rsidR="00304FB5" w:rsidRPr="00304FB5" w:rsidRDefault="00304FB5" w:rsidP="007E6AC9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304FB5" w:rsidRPr="00304FB5" w14:paraId="0D0DA52B" w14:textId="77777777" w:rsidTr="00304FB5">
        <w:trPr>
          <w:trHeight w:val="6016"/>
        </w:trPr>
        <w:tc>
          <w:tcPr>
            <w:tcW w:w="9016" w:type="dxa"/>
          </w:tcPr>
          <w:p w14:paraId="7D60FE6D" w14:textId="77777777" w:rsidR="00304FB5" w:rsidRPr="00304FB5" w:rsidRDefault="00304FB5" w:rsidP="007E6AC9"/>
        </w:tc>
      </w:tr>
    </w:tbl>
    <w:p w14:paraId="5F8628FA" w14:textId="77777777" w:rsidR="00505574" w:rsidRDefault="00505574" w:rsidP="00304FB5"/>
    <w:sectPr w:rsidR="00505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304FB5"/>
    <w:rsid w:val="00425099"/>
    <w:rsid w:val="00505574"/>
    <w:rsid w:val="00821954"/>
    <w:rsid w:val="00BC2643"/>
    <w:rsid w:val="00C61C0D"/>
    <w:rsid w:val="00D0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7F3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0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Andrew Taylor</cp:lastModifiedBy>
  <cp:revision>4</cp:revision>
  <dcterms:created xsi:type="dcterms:W3CDTF">2018-11-05T00:50:00Z</dcterms:created>
  <dcterms:modified xsi:type="dcterms:W3CDTF">2018-11-05T08:16:00Z</dcterms:modified>
</cp:coreProperties>
</file>